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716" w:rsidRPr="00C32066" w:rsidRDefault="00E8332C" w:rsidP="00E8332C">
      <w:pPr>
        <w:jc w:val="center"/>
        <w:rPr>
          <w:b/>
          <w:sz w:val="24"/>
        </w:rPr>
      </w:pPr>
      <w:r w:rsidRPr="00C32066">
        <w:rPr>
          <w:b/>
          <w:sz w:val="24"/>
        </w:rPr>
        <w:t>Bilješke</w:t>
      </w:r>
    </w:p>
    <w:p w:rsidR="00E8332C" w:rsidRPr="00C32066" w:rsidRDefault="00E8332C">
      <w:pPr>
        <w:rPr>
          <w:b/>
        </w:rPr>
      </w:pPr>
      <w:r w:rsidRPr="00C32066">
        <w:rPr>
          <w:b/>
        </w:rPr>
        <w:t>PR-RAS</w:t>
      </w:r>
    </w:p>
    <w:p w:rsidR="00E8332C" w:rsidRDefault="00E8332C">
      <w:pPr>
        <w:rPr>
          <w:rFonts w:cstheme="minorHAnsi"/>
        </w:rPr>
      </w:pPr>
      <w:r w:rsidRPr="00142E90">
        <w:rPr>
          <w:rFonts w:cstheme="minorHAnsi"/>
        </w:rPr>
        <w:t>AOP 0</w:t>
      </w:r>
      <w:r w:rsidR="00033B92">
        <w:rPr>
          <w:rFonts w:cstheme="minorHAnsi"/>
        </w:rPr>
        <w:t>45</w:t>
      </w:r>
      <w:r w:rsidRPr="00142E90">
        <w:rPr>
          <w:rFonts w:cstheme="minorHAnsi"/>
        </w:rPr>
        <w:t>– prihodi od Ministarstva za plaće i ostala materijalna prava</w:t>
      </w:r>
      <w:r w:rsidR="003A3664" w:rsidRPr="00142E90">
        <w:rPr>
          <w:rFonts w:cstheme="minorHAnsi"/>
        </w:rPr>
        <w:t xml:space="preserve"> </w:t>
      </w:r>
      <w:r w:rsidR="00C32066" w:rsidRPr="00142E90">
        <w:rPr>
          <w:rFonts w:eastAsia="Times New Roman" w:cstheme="minorHAnsi"/>
        </w:rPr>
        <w:t>7.</w:t>
      </w:r>
      <w:r w:rsidR="00033B92">
        <w:rPr>
          <w:rFonts w:eastAsia="Times New Roman" w:cstheme="minorHAnsi"/>
        </w:rPr>
        <w:t>099</w:t>
      </w:r>
      <w:r w:rsidR="00C32066" w:rsidRPr="00142E90">
        <w:rPr>
          <w:rFonts w:eastAsia="Times New Roman" w:cstheme="minorHAnsi"/>
        </w:rPr>
        <w:t>.</w:t>
      </w:r>
      <w:r w:rsidR="00033B92">
        <w:rPr>
          <w:rFonts w:eastAsia="Times New Roman" w:cstheme="minorHAnsi"/>
        </w:rPr>
        <w:t>973</w:t>
      </w:r>
      <w:r w:rsidR="003A3664" w:rsidRPr="00142E90">
        <w:rPr>
          <w:rFonts w:cstheme="minorHAnsi"/>
        </w:rPr>
        <w:t>)</w:t>
      </w:r>
    </w:p>
    <w:p w:rsidR="00033B92" w:rsidRPr="00142E90" w:rsidRDefault="00033B92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AOP 070- Prihodi od Agencije za Mobilnost EU – Sredstva za projekt </w:t>
      </w:r>
      <w:proofErr w:type="spellStart"/>
      <w:r>
        <w:rPr>
          <w:rFonts w:eastAsia="Times New Roman" w:cstheme="minorHAnsi"/>
        </w:rPr>
        <w:t>Erasmus</w:t>
      </w:r>
      <w:proofErr w:type="spellEnd"/>
      <w:r>
        <w:rPr>
          <w:rFonts w:eastAsia="Times New Roman" w:cstheme="minorHAnsi"/>
        </w:rPr>
        <w:t xml:space="preserve"> plus</w:t>
      </w:r>
    </w:p>
    <w:p w:rsidR="007537C2" w:rsidRPr="00C32066" w:rsidRDefault="00E8332C" w:rsidP="007537C2">
      <w:r w:rsidRPr="00C32066">
        <w:t>AOP 1</w:t>
      </w:r>
      <w:r w:rsidR="00033B92">
        <w:t>30</w:t>
      </w:r>
      <w:r w:rsidRPr="00C32066">
        <w:t xml:space="preserve"> – Prihodi </w:t>
      </w:r>
      <w:r w:rsidR="007537C2" w:rsidRPr="00C32066">
        <w:t>(1.</w:t>
      </w:r>
      <w:r w:rsidR="00033B92">
        <w:t>696</w:t>
      </w:r>
      <w:r w:rsidR="007537C2" w:rsidRPr="00C32066">
        <w:t>.</w:t>
      </w:r>
      <w:r w:rsidR="00033B92">
        <w:t>120</w:t>
      </w:r>
      <w:r w:rsidR="007537C2" w:rsidRPr="00C32066">
        <w:t xml:space="preserve">) koje dijelimo na: </w:t>
      </w:r>
    </w:p>
    <w:p w:rsidR="00E8332C" w:rsidRPr="00C32066" w:rsidRDefault="00C32066" w:rsidP="00C32066">
      <w:pPr>
        <w:pStyle w:val="Odlomakpopisa"/>
        <w:numPr>
          <w:ilvl w:val="0"/>
          <w:numId w:val="4"/>
        </w:numPr>
      </w:pPr>
      <w:r w:rsidRPr="00C32066">
        <w:t>Decentralizirana sredstva</w:t>
      </w:r>
      <w:r w:rsidR="007537C2" w:rsidRPr="00C32066">
        <w:t xml:space="preserve"> u iznosu od: </w:t>
      </w:r>
      <w:r w:rsidR="00033B92">
        <w:rPr>
          <w:rFonts w:ascii="Calibri" w:eastAsia="Times New Roman" w:hAnsi="Calibri" w:cs="Calibri"/>
        </w:rPr>
        <w:t>834</w:t>
      </w:r>
      <w:r w:rsidRPr="00C32066">
        <w:rPr>
          <w:rFonts w:ascii="Calibri" w:eastAsia="Times New Roman" w:hAnsi="Calibri" w:cs="Calibri"/>
        </w:rPr>
        <w:t>.</w:t>
      </w:r>
      <w:r w:rsidR="00033B92">
        <w:rPr>
          <w:rFonts w:ascii="Calibri" w:eastAsia="Times New Roman" w:hAnsi="Calibri" w:cs="Calibri"/>
        </w:rPr>
        <w:t>322</w:t>
      </w:r>
      <w:r w:rsidRPr="00C32066">
        <w:rPr>
          <w:rFonts w:ascii="Calibri" w:eastAsia="Times New Roman" w:hAnsi="Calibri" w:cs="Calibri"/>
        </w:rPr>
        <w:t>,</w:t>
      </w:r>
      <w:r w:rsidR="00033B92">
        <w:rPr>
          <w:rFonts w:ascii="Calibri" w:eastAsia="Times New Roman" w:hAnsi="Calibri" w:cs="Calibri"/>
        </w:rPr>
        <w:t>68</w:t>
      </w:r>
      <w:r w:rsidR="007537C2" w:rsidRPr="00C32066">
        <w:t xml:space="preserve"> kuna</w:t>
      </w:r>
    </w:p>
    <w:p w:rsidR="00C32066" w:rsidRPr="00C32066" w:rsidRDefault="007537C2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C32066">
        <w:t xml:space="preserve">Prihodi za asistente preko EU projekta (s osmjehom u školu): </w:t>
      </w:r>
      <w:r w:rsidR="00033B92">
        <w:rPr>
          <w:rFonts w:ascii="Calibri" w:eastAsia="Times New Roman" w:hAnsi="Calibri" w:cs="Calibri"/>
        </w:rPr>
        <w:t>227</w:t>
      </w:r>
      <w:r w:rsidR="00C32066" w:rsidRPr="00C32066">
        <w:rPr>
          <w:rFonts w:ascii="Calibri" w:eastAsia="Times New Roman" w:hAnsi="Calibri" w:cs="Calibri"/>
        </w:rPr>
        <w:t>.</w:t>
      </w:r>
      <w:r w:rsidR="00033B92">
        <w:rPr>
          <w:rFonts w:ascii="Calibri" w:eastAsia="Times New Roman" w:hAnsi="Calibri" w:cs="Calibri"/>
        </w:rPr>
        <w:t>878</w:t>
      </w:r>
      <w:r w:rsidR="00C32066" w:rsidRPr="00C32066">
        <w:rPr>
          <w:rFonts w:ascii="Calibri" w:eastAsia="Times New Roman" w:hAnsi="Calibri" w:cs="Calibri"/>
        </w:rPr>
        <w:t>,</w:t>
      </w:r>
      <w:r w:rsidR="00033B92">
        <w:rPr>
          <w:rFonts w:ascii="Calibri" w:eastAsia="Times New Roman" w:hAnsi="Calibri" w:cs="Calibri"/>
        </w:rPr>
        <w:t>06</w:t>
      </w:r>
    </w:p>
    <w:p w:rsidR="00C32066" w:rsidRPr="00E02915" w:rsidRDefault="007537C2" w:rsidP="00E02915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C32066">
        <w:t>Prihodi iz grada za plaće</w:t>
      </w:r>
      <w:r w:rsidR="00D94B38" w:rsidRPr="00C32066">
        <w:t xml:space="preserve"> (produženi boravak, jezici i asistenti)</w:t>
      </w:r>
      <w:r w:rsidRPr="00C32066">
        <w:t xml:space="preserve">: </w:t>
      </w:r>
      <w:r w:rsidR="00033B92">
        <w:rPr>
          <w:rFonts w:ascii="Calibri" w:eastAsia="Times New Roman" w:hAnsi="Calibri" w:cs="Calibri"/>
        </w:rPr>
        <w:t>431</w:t>
      </w:r>
      <w:r w:rsidR="00C32066" w:rsidRPr="00C32066">
        <w:rPr>
          <w:rFonts w:ascii="Calibri" w:eastAsia="Times New Roman" w:hAnsi="Calibri" w:cs="Calibri"/>
        </w:rPr>
        <w:t>.</w:t>
      </w:r>
      <w:r w:rsidR="00033B92">
        <w:rPr>
          <w:rFonts w:ascii="Calibri" w:eastAsia="Times New Roman" w:hAnsi="Calibri" w:cs="Calibri"/>
        </w:rPr>
        <w:t>247</w:t>
      </w:r>
      <w:r w:rsidR="00C32066" w:rsidRPr="00C32066">
        <w:rPr>
          <w:rFonts w:ascii="Calibri" w:eastAsia="Times New Roman" w:hAnsi="Calibri" w:cs="Calibri"/>
        </w:rPr>
        <w:t>,</w:t>
      </w:r>
      <w:r w:rsidR="00033B92">
        <w:rPr>
          <w:rFonts w:ascii="Calibri" w:eastAsia="Times New Roman" w:hAnsi="Calibri" w:cs="Calibri"/>
        </w:rPr>
        <w:t>71</w:t>
      </w:r>
    </w:p>
    <w:p w:rsidR="00534990" w:rsidRDefault="00C32066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  <w:lang w:val="en-US"/>
        </w:rPr>
      </w:pPr>
      <w:r w:rsidRPr="00C32066">
        <w:rPr>
          <w:rFonts w:ascii="Calibri" w:eastAsia="Times New Roman" w:hAnsi="Calibri" w:cs="Calibri"/>
        </w:rPr>
        <w:t xml:space="preserve">Prihodi za </w:t>
      </w:r>
      <w:r w:rsidR="00033B92" w:rsidRPr="00C32066">
        <w:rPr>
          <w:rFonts w:ascii="Calibri" w:eastAsia="Times New Roman" w:hAnsi="Calibri" w:cs="Calibri"/>
        </w:rPr>
        <w:t>projekt</w:t>
      </w:r>
      <w:r w:rsidRPr="00C32066">
        <w:rPr>
          <w:rFonts w:ascii="Calibri" w:eastAsia="Times New Roman" w:hAnsi="Calibri" w:cs="Calibri"/>
        </w:rPr>
        <w:t xml:space="preserve"> Shema Voća </w:t>
      </w:r>
      <w:r w:rsidR="00033B92">
        <w:rPr>
          <w:rFonts w:ascii="Calibri" w:eastAsia="Times New Roman" w:hAnsi="Calibri" w:cs="Calibri"/>
        </w:rPr>
        <w:t>i</w:t>
      </w:r>
      <w:r w:rsidRPr="00C32066">
        <w:rPr>
          <w:rFonts w:ascii="Calibri" w:eastAsia="Times New Roman" w:hAnsi="Calibri" w:cs="Calibri"/>
        </w:rPr>
        <w:t xml:space="preserve"> mlijeka: </w:t>
      </w:r>
      <w:r w:rsidR="00033B92">
        <w:rPr>
          <w:rFonts w:ascii="Calibri" w:eastAsia="Times New Roman" w:hAnsi="Calibri" w:cs="Calibri"/>
          <w:lang w:val="en-US"/>
        </w:rPr>
        <w:t>30</w:t>
      </w:r>
      <w:r w:rsidRPr="00C32066">
        <w:rPr>
          <w:rFonts w:ascii="Calibri" w:eastAsia="Times New Roman" w:hAnsi="Calibri" w:cs="Calibri"/>
          <w:lang w:val="en-US"/>
        </w:rPr>
        <w:t>.</w:t>
      </w:r>
      <w:r w:rsidR="00033B92">
        <w:rPr>
          <w:rFonts w:ascii="Calibri" w:eastAsia="Times New Roman" w:hAnsi="Calibri" w:cs="Calibri"/>
          <w:lang w:val="en-US"/>
        </w:rPr>
        <w:t>454</w:t>
      </w:r>
      <w:r w:rsidRPr="00C32066">
        <w:rPr>
          <w:rFonts w:ascii="Calibri" w:eastAsia="Times New Roman" w:hAnsi="Calibri" w:cs="Calibri"/>
          <w:lang w:val="en-US"/>
        </w:rPr>
        <w:t>,</w:t>
      </w:r>
      <w:r w:rsidR="00033B92">
        <w:rPr>
          <w:rFonts w:ascii="Calibri" w:eastAsia="Times New Roman" w:hAnsi="Calibri" w:cs="Calibri"/>
          <w:lang w:val="en-US"/>
        </w:rPr>
        <w:t>72</w:t>
      </w:r>
    </w:p>
    <w:p w:rsidR="00C32066" w:rsidRPr="00534990" w:rsidRDefault="00FD3A41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  <w:lang w:val="en-US"/>
        </w:rPr>
      </w:pPr>
      <w:r w:rsidRPr="00C32066">
        <w:t xml:space="preserve">Prihodi </w:t>
      </w:r>
      <w:r w:rsidR="00D94B38" w:rsidRPr="00C32066">
        <w:t xml:space="preserve">za kapitalna ulaganja </w:t>
      </w:r>
      <w:r w:rsidR="00033B92" w:rsidRPr="00534990">
        <w:rPr>
          <w:rFonts w:ascii="Calibri" w:eastAsia="Times New Roman" w:hAnsi="Calibri" w:cs="Calibri"/>
        </w:rPr>
        <w:t>172</w:t>
      </w:r>
      <w:r w:rsidR="00C32066" w:rsidRPr="00534990">
        <w:rPr>
          <w:rFonts w:ascii="Calibri" w:eastAsia="Times New Roman" w:hAnsi="Calibri" w:cs="Calibri"/>
        </w:rPr>
        <w:t>.</w:t>
      </w:r>
      <w:r w:rsidR="00033B92" w:rsidRPr="00534990">
        <w:rPr>
          <w:rFonts w:ascii="Calibri" w:eastAsia="Times New Roman" w:hAnsi="Calibri" w:cs="Calibri"/>
        </w:rPr>
        <w:t>216</w:t>
      </w:r>
      <w:r w:rsidR="00C32066" w:rsidRPr="00534990">
        <w:rPr>
          <w:rFonts w:ascii="Calibri" w:eastAsia="Times New Roman" w:hAnsi="Calibri" w:cs="Calibri"/>
        </w:rPr>
        <w:t>,</w:t>
      </w:r>
      <w:r w:rsidR="00033B92" w:rsidRPr="00534990">
        <w:rPr>
          <w:rFonts w:ascii="Calibri" w:eastAsia="Times New Roman" w:hAnsi="Calibri" w:cs="Calibri"/>
        </w:rPr>
        <w:t>67</w:t>
      </w:r>
    </w:p>
    <w:p w:rsidR="007537C2" w:rsidRPr="00C32066" w:rsidRDefault="007537C2" w:rsidP="007537C2">
      <w:bookmarkStart w:id="0" w:name="_GoBack"/>
      <w:bookmarkEnd w:id="0"/>
    </w:p>
    <w:sectPr w:rsidR="007537C2" w:rsidRPr="00C3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B54"/>
    <w:multiLevelType w:val="hybridMultilevel"/>
    <w:tmpl w:val="9F5045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5624A"/>
    <w:multiLevelType w:val="hybridMultilevel"/>
    <w:tmpl w:val="D32483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3C4EDA"/>
    <w:multiLevelType w:val="hybridMultilevel"/>
    <w:tmpl w:val="87566D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946035"/>
    <w:multiLevelType w:val="hybridMultilevel"/>
    <w:tmpl w:val="160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C"/>
    <w:rsid w:val="00033B92"/>
    <w:rsid w:val="000F1925"/>
    <w:rsid w:val="00112F6E"/>
    <w:rsid w:val="00142E90"/>
    <w:rsid w:val="00187716"/>
    <w:rsid w:val="003A3664"/>
    <w:rsid w:val="003B25EE"/>
    <w:rsid w:val="004400DF"/>
    <w:rsid w:val="00534990"/>
    <w:rsid w:val="006C3385"/>
    <w:rsid w:val="00712591"/>
    <w:rsid w:val="007537C2"/>
    <w:rsid w:val="00806C93"/>
    <w:rsid w:val="008540AF"/>
    <w:rsid w:val="00A3001B"/>
    <w:rsid w:val="00C32066"/>
    <w:rsid w:val="00C83D86"/>
    <w:rsid w:val="00D94B38"/>
    <w:rsid w:val="00DD7EF9"/>
    <w:rsid w:val="00E02915"/>
    <w:rsid w:val="00E44C0C"/>
    <w:rsid w:val="00E53C77"/>
    <w:rsid w:val="00E8332C"/>
    <w:rsid w:val="00FA22A7"/>
    <w:rsid w:val="00FD3A4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9DF6"/>
  <w15:chartTrackingRefBased/>
  <w15:docId w15:val="{30954375-7BF5-464F-8F86-D5CBB8B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 Paunović</cp:lastModifiedBy>
  <cp:revision>23</cp:revision>
  <dcterms:created xsi:type="dcterms:W3CDTF">2018-01-29T09:29:00Z</dcterms:created>
  <dcterms:modified xsi:type="dcterms:W3CDTF">2022-01-31T08:46:00Z</dcterms:modified>
</cp:coreProperties>
</file>